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39AB" w14:textId="77777777" w:rsidR="008B30CF" w:rsidRPr="008B30CF" w:rsidRDefault="008B30CF" w:rsidP="008B30CF">
      <w:pPr>
        <w:spacing w:line="276" w:lineRule="auto"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Powiatowe Centrum Pomocy Rodzinie w Oleśnie (dalej zwane Centrum) to jednostka organizacyjna powiatu. Działaniem swoim obejmuje mieszkańców z terenu Powiatu Oleskiego, gdzie realizuje zadania z zakresu pomocy, które można podzielić na kilka głównych obszarów:</w:t>
      </w:r>
    </w:p>
    <w:p w14:paraId="763C601C" w14:textId="77777777" w:rsidR="008B30CF" w:rsidRPr="008B30CF" w:rsidRDefault="008B30CF" w:rsidP="008B30CF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rehabilitacja społeczna osób z niepełnosprawnością</w:t>
      </w:r>
    </w:p>
    <w:p w14:paraId="05401048" w14:textId="77777777" w:rsidR="008B30CF" w:rsidRPr="008B30CF" w:rsidRDefault="008B30CF" w:rsidP="008B30CF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pomoc społeczna</w:t>
      </w:r>
    </w:p>
    <w:p w14:paraId="05BD423F" w14:textId="77777777" w:rsidR="008B30CF" w:rsidRPr="008B30CF" w:rsidRDefault="008B30CF" w:rsidP="008B30CF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przeciwdziałanie przemocy w rodzinie</w:t>
      </w:r>
    </w:p>
    <w:p w14:paraId="48A3252E" w14:textId="77777777" w:rsidR="008B30CF" w:rsidRPr="008B30CF" w:rsidRDefault="008B30CF" w:rsidP="008B30CF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wspieranie rodziny i system pieczy zastępczej</w:t>
      </w:r>
    </w:p>
    <w:p w14:paraId="35D63BB0" w14:textId="61C9C9FA" w:rsidR="008B30CF" w:rsidRPr="008B30CF" w:rsidRDefault="008B30CF" w:rsidP="008B30CF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oraz inne zlecone z administracji rządowej lub przewidziane w odrębnych ustawach lub programach celowych.</w:t>
      </w:r>
      <w:r>
        <w:rPr>
          <w:rFonts w:ascii="Arial" w:eastAsia="Calibri" w:hAnsi="Arial" w:cs="Arial"/>
        </w:rPr>
        <w:br/>
      </w:r>
    </w:p>
    <w:p w14:paraId="76BCB0F1" w14:textId="77777777" w:rsidR="008B30CF" w:rsidRPr="008B30CF" w:rsidRDefault="008B30CF" w:rsidP="008B30CF">
      <w:pPr>
        <w:spacing w:line="276" w:lineRule="auto"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 xml:space="preserve">Siedziba Powiatowego Centrum Pomocy Rodzinie mieści się w budynku przy ul. Marii Konopnickiej 8 w Oleśnie. Biuro znajduje się na wysokim parterze i ma wspólne wejście z Powiatowym Zarządem Dróg w Oleśnie oraz z Powiatowym Zespołem ds. Orzekania o Niepełnosprawności. W pobliżu wejścia do budynku wyznaczone jest miejsce postojowe dla osób z niepełnosprawnością korzystających z pojazdów mechanicznych, a przy drzwiach wejściowych znajduje się dzwonek umożliwiający w razie potrzeby przywołanie pracownika. Stanowisko obsługi klienta znajduje się na korytarzu, przy biurku jest dzwonek którego naciśnięcie przywołuje pracownika obsługi. </w:t>
      </w:r>
    </w:p>
    <w:p w14:paraId="3FDCFDDE" w14:textId="77777777" w:rsidR="008B30CF" w:rsidRPr="008B30CF" w:rsidRDefault="008B30CF" w:rsidP="008B30CF">
      <w:pPr>
        <w:spacing w:line="276" w:lineRule="auto"/>
        <w:rPr>
          <w:rFonts w:ascii="Arial" w:eastAsia="Calibri" w:hAnsi="Arial" w:cs="Arial"/>
        </w:rPr>
      </w:pPr>
      <w:r w:rsidRPr="008B30CF">
        <w:rPr>
          <w:rFonts w:ascii="Arial" w:eastAsia="Calibri" w:hAnsi="Arial" w:cs="Arial"/>
        </w:rPr>
        <w:t>Centrum jest czynne od poniedziałku do piątku w godzinach od 7.00 do 15.00. Skontaktować można się z nami telefonicznie pod numerem telefonu 34 350 51 25 lub wysłać email na adres: sekretariat@pcprolesno.pl.</w:t>
      </w:r>
    </w:p>
    <w:p w14:paraId="5C34243A" w14:textId="6800B406" w:rsidR="009A7A58" w:rsidRPr="008B30CF" w:rsidRDefault="009A7A58" w:rsidP="008B30CF"/>
    <w:sectPr w:rsidR="009A7A58" w:rsidRPr="008B30CF" w:rsidSect="00B5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4399" w14:textId="77777777" w:rsidR="00CE5A16" w:rsidRDefault="00CE5A16" w:rsidP="00681669">
      <w:pPr>
        <w:spacing w:after="0" w:line="240" w:lineRule="auto"/>
      </w:pPr>
      <w:r>
        <w:separator/>
      </w:r>
    </w:p>
  </w:endnote>
  <w:endnote w:type="continuationSeparator" w:id="0">
    <w:p w14:paraId="7E3286B3" w14:textId="77777777" w:rsidR="00CE5A16" w:rsidRDefault="00CE5A16" w:rsidP="0068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E813" w14:textId="77777777" w:rsidR="00CE5A16" w:rsidRDefault="00CE5A16" w:rsidP="00681669">
      <w:pPr>
        <w:spacing w:after="0" w:line="240" w:lineRule="auto"/>
      </w:pPr>
      <w:r>
        <w:separator/>
      </w:r>
    </w:p>
  </w:footnote>
  <w:footnote w:type="continuationSeparator" w:id="0">
    <w:p w14:paraId="1F1EFCA0" w14:textId="77777777" w:rsidR="00CE5A16" w:rsidRDefault="00CE5A16" w:rsidP="00681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28A"/>
    <w:multiLevelType w:val="hybridMultilevel"/>
    <w:tmpl w:val="C22A5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531F"/>
    <w:multiLevelType w:val="hybridMultilevel"/>
    <w:tmpl w:val="21A0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F4399"/>
    <w:multiLevelType w:val="hybridMultilevel"/>
    <w:tmpl w:val="FB08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0489F"/>
    <w:multiLevelType w:val="hybridMultilevel"/>
    <w:tmpl w:val="5BD8D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60DC5"/>
    <w:multiLevelType w:val="hybridMultilevel"/>
    <w:tmpl w:val="BBAC2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267BE"/>
    <w:multiLevelType w:val="hybridMultilevel"/>
    <w:tmpl w:val="7D34A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7D3F"/>
    <w:multiLevelType w:val="multilevel"/>
    <w:tmpl w:val="6106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875885">
    <w:abstractNumId w:val="6"/>
  </w:num>
  <w:num w:numId="2" w16cid:durableId="81680201">
    <w:abstractNumId w:val="4"/>
  </w:num>
  <w:num w:numId="3" w16cid:durableId="1839691885">
    <w:abstractNumId w:val="2"/>
  </w:num>
  <w:num w:numId="4" w16cid:durableId="1872955170">
    <w:abstractNumId w:val="3"/>
  </w:num>
  <w:num w:numId="5" w16cid:durableId="1570577470">
    <w:abstractNumId w:val="0"/>
  </w:num>
  <w:num w:numId="6" w16cid:durableId="238565650">
    <w:abstractNumId w:val="1"/>
  </w:num>
  <w:num w:numId="7" w16cid:durableId="530343712">
    <w:abstractNumId w:val="5"/>
  </w:num>
  <w:num w:numId="8" w16cid:durableId="15082061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2C"/>
    <w:rsid w:val="000D031D"/>
    <w:rsid w:val="000D3BEB"/>
    <w:rsid w:val="000D5269"/>
    <w:rsid w:val="000E04BB"/>
    <w:rsid w:val="001169C5"/>
    <w:rsid w:val="0012010E"/>
    <w:rsid w:val="00150A99"/>
    <w:rsid w:val="0019652F"/>
    <w:rsid w:val="0020229C"/>
    <w:rsid w:val="002533DA"/>
    <w:rsid w:val="00285F2C"/>
    <w:rsid w:val="002A1390"/>
    <w:rsid w:val="002E0C1D"/>
    <w:rsid w:val="003E156B"/>
    <w:rsid w:val="003F139D"/>
    <w:rsid w:val="004005DC"/>
    <w:rsid w:val="004030A9"/>
    <w:rsid w:val="00445BED"/>
    <w:rsid w:val="00447DFE"/>
    <w:rsid w:val="0045672E"/>
    <w:rsid w:val="004D3958"/>
    <w:rsid w:val="004E1E8D"/>
    <w:rsid w:val="0055265F"/>
    <w:rsid w:val="005959A5"/>
    <w:rsid w:val="005B348E"/>
    <w:rsid w:val="00670F49"/>
    <w:rsid w:val="00681669"/>
    <w:rsid w:val="006F261F"/>
    <w:rsid w:val="006F7E99"/>
    <w:rsid w:val="00750E24"/>
    <w:rsid w:val="0076008E"/>
    <w:rsid w:val="00840097"/>
    <w:rsid w:val="008A6A0E"/>
    <w:rsid w:val="008B30CF"/>
    <w:rsid w:val="0092345E"/>
    <w:rsid w:val="00971F45"/>
    <w:rsid w:val="009A7A58"/>
    <w:rsid w:val="00A45F44"/>
    <w:rsid w:val="00A75082"/>
    <w:rsid w:val="00AB2A96"/>
    <w:rsid w:val="00AF48FD"/>
    <w:rsid w:val="00B5215C"/>
    <w:rsid w:val="00B67A22"/>
    <w:rsid w:val="00BB3144"/>
    <w:rsid w:val="00C23103"/>
    <w:rsid w:val="00C52C3C"/>
    <w:rsid w:val="00CC341D"/>
    <w:rsid w:val="00CC438B"/>
    <w:rsid w:val="00CE5A16"/>
    <w:rsid w:val="00D738C4"/>
    <w:rsid w:val="00DD522A"/>
    <w:rsid w:val="00DF3955"/>
    <w:rsid w:val="00E00AD4"/>
    <w:rsid w:val="00E254A2"/>
    <w:rsid w:val="00E565FD"/>
    <w:rsid w:val="00EA1BFC"/>
    <w:rsid w:val="00EE66B6"/>
    <w:rsid w:val="00EF0249"/>
    <w:rsid w:val="00F02F66"/>
    <w:rsid w:val="00F5296C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DB97"/>
  <w15:chartTrackingRefBased/>
  <w15:docId w15:val="{31391003-B938-4234-BB56-723C1F90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69"/>
  </w:style>
  <w:style w:type="paragraph" w:styleId="Stopka">
    <w:name w:val="footer"/>
    <w:basedOn w:val="Normalny"/>
    <w:link w:val="StopkaZnak"/>
    <w:uiPriority w:val="99"/>
    <w:unhideWhenUsed/>
    <w:rsid w:val="0068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669"/>
  </w:style>
  <w:style w:type="character" w:styleId="Hipercze">
    <w:name w:val="Hyperlink"/>
    <w:basedOn w:val="Domylnaczcionkaakapitu"/>
    <w:uiPriority w:val="99"/>
    <w:unhideWhenUsed/>
    <w:rsid w:val="001965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5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PCPR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PCPR</dc:title>
  <dc:subject/>
  <dc:creator>Agnieszka Kłosińska</dc:creator>
  <cp:keywords>Działalnośc PCPR</cp:keywords>
  <dc:description/>
  <cp:lastModifiedBy>Agnieszka Kłosińska</cp:lastModifiedBy>
  <cp:revision>5</cp:revision>
  <cp:lastPrinted>2022-10-07T08:49:00Z</cp:lastPrinted>
  <dcterms:created xsi:type="dcterms:W3CDTF">2022-10-07T10:06:00Z</dcterms:created>
  <dcterms:modified xsi:type="dcterms:W3CDTF">2025-03-12T07:02:00Z</dcterms:modified>
</cp:coreProperties>
</file>